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40" w:rsidRPr="001B59CD" w:rsidRDefault="00322C40" w:rsidP="00322C40">
      <w:pPr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322C40" w:rsidRPr="001B59CD" w:rsidRDefault="00322C40" w:rsidP="00322C40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322C40" w:rsidRPr="001B59CD" w:rsidRDefault="00322C40" w:rsidP="00322C40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22C40" w:rsidRPr="001B59CD" w:rsidRDefault="00322C40" w:rsidP="00322C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322C40" w:rsidRPr="001B59CD" w:rsidRDefault="00322C40" w:rsidP="00322C4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pStyle w:val="4"/>
        <w:rPr>
          <w:sz w:val="26"/>
          <w:szCs w:val="26"/>
        </w:rPr>
      </w:pPr>
      <w:r w:rsidRPr="001B59CD">
        <w:rPr>
          <w:sz w:val="26"/>
          <w:szCs w:val="26"/>
        </w:rPr>
        <w:t>ПОСТАНОВЛЕНИЕ</w:t>
      </w:r>
    </w:p>
    <w:p w:rsidR="00322C40" w:rsidRPr="001B59CD" w:rsidRDefault="00322C40" w:rsidP="00322C40">
      <w:pPr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pStyle w:val="1"/>
        <w:jc w:val="center"/>
        <w:rPr>
          <w:sz w:val="26"/>
          <w:szCs w:val="26"/>
        </w:rPr>
      </w:pPr>
      <w:r w:rsidRPr="001B59CD">
        <w:rPr>
          <w:sz w:val="26"/>
          <w:szCs w:val="26"/>
        </w:rPr>
        <w:t xml:space="preserve"> 22.10.2013г.                                                                                                   № 90</w:t>
      </w:r>
    </w:p>
    <w:p w:rsidR="00322C40" w:rsidRPr="001B59CD" w:rsidRDefault="00322C40" w:rsidP="00322C40">
      <w:pPr>
        <w:pStyle w:val="1"/>
        <w:jc w:val="center"/>
        <w:rPr>
          <w:sz w:val="26"/>
          <w:szCs w:val="26"/>
        </w:rPr>
      </w:pPr>
      <w:r w:rsidRPr="001B59CD">
        <w:rPr>
          <w:sz w:val="26"/>
          <w:szCs w:val="26"/>
        </w:rPr>
        <w:t>с. Аршаново</w:t>
      </w:r>
    </w:p>
    <w:p w:rsidR="00322C40" w:rsidRPr="001B59CD" w:rsidRDefault="00322C40" w:rsidP="00322C40">
      <w:pPr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467"/>
        <w:tblW w:w="0" w:type="auto"/>
        <w:tblLook w:val="04A0"/>
      </w:tblPr>
      <w:tblGrid>
        <w:gridCol w:w="4248"/>
      </w:tblGrid>
      <w:tr w:rsidR="00322C40" w:rsidRPr="001B59CD" w:rsidTr="00322C40">
        <w:trPr>
          <w:trHeight w:val="610"/>
        </w:trPr>
        <w:tc>
          <w:tcPr>
            <w:tcW w:w="4248" w:type="dxa"/>
            <w:hideMark/>
          </w:tcPr>
          <w:p w:rsidR="00322C40" w:rsidRPr="001B59CD" w:rsidRDefault="00322C40" w:rsidP="006241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59CD">
              <w:rPr>
                <w:rFonts w:ascii="Times New Roman" w:hAnsi="Times New Roman" w:cs="Times New Roman"/>
                <w:sz w:val="26"/>
                <w:szCs w:val="26"/>
              </w:rPr>
              <w:t xml:space="preserve">О порядке расходования средств из резервного фонда администрации </w:t>
            </w:r>
            <w:r w:rsidR="0062419C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1B59CD">
              <w:rPr>
                <w:rFonts w:ascii="Times New Roman" w:hAnsi="Times New Roman" w:cs="Times New Roman"/>
                <w:sz w:val="26"/>
                <w:szCs w:val="26"/>
              </w:rPr>
              <w:t xml:space="preserve"> по предупреждению и ликвидации чрезвычайных ситуаций и последствий стихийных бедствий </w:t>
            </w:r>
          </w:p>
        </w:tc>
      </w:tr>
    </w:tbl>
    <w:p w:rsidR="00322C40" w:rsidRPr="001B59CD" w:rsidRDefault="00322C40" w:rsidP="00322C40">
      <w:pPr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pStyle w:val="a3"/>
        <w:rPr>
          <w:szCs w:val="26"/>
        </w:rPr>
      </w:pPr>
    </w:p>
    <w:p w:rsidR="00322C40" w:rsidRPr="001B59CD" w:rsidRDefault="00322C40" w:rsidP="00322C40">
      <w:pPr>
        <w:pStyle w:val="a3"/>
        <w:rPr>
          <w:szCs w:val="26"/>
        </w:rPr>
      </w:pPr>
    </w:p>
    <w:p w:rsidR="00322C40" w:rsidRPr="001B59CD" w:rsidRDefault="00322C40" w:rsidP="00322C40">
      <w:pPr>
        <w:pStyle w:val="a3"/>
        <w:rPr>
          <w:szCs w:val="26"/>
        </w:rPr>
      </w:pPr>
    </w:p>
    <w:p w:rsidR="00322C40" w:rsidRPr="001B59CD" w:rsidRDefault="00322C40" w:rsidP="00322C40">
      <w:pPr>
        <w:pStyle w:val="a3"/>
        <w:rPr>
          <w:szCs w:val="26"/>
        </w:rPr>
      </w:pPr>
      <w:r w:rsidRPr="001B59CD">
        <w:rPr>
          <w:szCs w:val="26"/>
        </w:rPr>
        <w:t xml:space="preserve">В соответствии с Федеральным законом от 21.12.1994 № 68-ФЗ «О защите населения и территорий от чрезвычайных ситуаций природного и техногенного характера», со статьей 81 Бюджетного кодекса Российской Федерации, пунктом </w:t>
      </w:r>
      <w:r w:rsidR="0062419C" w:rsidRPr="0062419C">
        <w:rPr>
          <w:szCs w:val="26"/>
        </w:rPr>
        <w:t>8</w:t>
      </w:r>
      <w:r w:rsidRPr="0062419C">
        <w:rPr>
          <w:szCs w:val="26"/>
        </w:rPr>
        <w:t xml:space="preserve"> статьи </w:t>
      </w:r>
      <w:r w:rsidR="0062419C">
        <w:rPr>
          <w:szCs w:val="26"/>
        </w:rPr>
        <w:t>9</w:t>
      </w:r>
      <w:r w:rsidRPr="001B59CD">
        <w:rPr>
          <w:szCs w:val="26"/>
        </w:rPr>
        <w:t xml:space="preserve"> Устава муниципального образования </w:t>
      </w:r>
      <w:r w:rsidR="0062419C">
        <w:rPr>
          <w:szCs w:val="26"/>
        </w:rPr>
        <w:t>Аршановский сельсовет</w:t>
      </w:r>
      <w:r w:rsidRPr="001B59CD">
        <w:rPr>
          <w:szCs w:val="26"/>
        </w:rPr>
        <w:t>,</w:t>
      </w:r>
    </w:p>
    <w:p w:rsidR="001B59CD" w:rsidRDefault="001B59CD" w:rsidP="00322C4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jc w:val="center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322C40" w:rsidRPr="001B59CD" w:rsidRDefault="001B59CD" w:rsidP="0062419C">
      <w:pPr>
        <w:pStyle w:val="2"/>
        <w:tabs>
          <w:tab w:val="num" w:pos="1695"/>
        </w:tabs>
        <w:ind w:firstLine="426"/>
        <w:jc w:val="both"/>
        <w:rPr>
          <w:szCs w:val="26"/>
        </w:rPr>
      </w:pPr>
      <w:r>
        <w:rPr>
          <w:szCs w:val="26"/>
        </w:rPr>
        <w:t>1.</w:t>
      </w:r>
      <w:r w:rsidR="00322C40" w:rsidRPr="001B59CD">
        <w:rPr>
          <w:szCs w:val="26"/>
        </w:rPr>
        <w:t xml:space="preserve">Утвердить прилагаемый Порядок расходования средств из резервного фонда администрации Аршановского сельсовета по предупреждению и ликвидации чрезвычайных ситуаций и последствий стихийных бедствий. </w:t>
      </w:r>
    </w:p>
    <w:p w:rsidR="00322C40" w:rsidRPr="001B59CD" w:rsidRDefault="001B59CD" w:rsidP="0062419C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1B59CD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322C40" w:rsidRPr="001B59CD" w:rsidRDefault="00322C40" w:rsidP="0032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1B59CD" w:rsidP="001B59CD">
      <w:pPr>
        <w:tabs>
          <w:tab w:val="left" w:pos="630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Главы Аршановского сельсовета </w:t>
      </w:r>
      <w:r>
        <w:rPr>
          <w:rFonts w:ascii="Times New Roman" w:hAnsi="Times New Roman" w:cs="Times New Roman"/>
          <w:sz w:val="26"/>
          <w:szCs w:val="26"/>
        </w:rPr>
        <w:tab/>
        <w:t>О.В. Нарылкова</w:t>
      </w:r>
    </w:p>
    <w:p w:rsidR="00322C40" w:rsidRPr="001B59CD" w:rsidRDefault="00322C40" w:rsidP="0032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4788" w:type="dxa"/>
        <w:tblLook w:val="04A0"/>
      </w:tblPr>
      <w:tblGrid>
        <w:gridCol w:w="4248"/>
      </w:tblGrid>
      <w:tr w:rsidR="00322C40" w:rsidRPr="001B59CD" w:rsidTr="004B5170">
        <w:trPr>
          <w:trHeight w:val="1258"/>
        </w:trPr>
        <w:tc>
          <w:tcPr>
            <w:tcW w:w="4248" w:type="dxa"/>
            <w:hideMark/>
          </w:tcPr>
          <w:p w:rsidR="00322C40" w:rsidRPr="001B59CD" w:rsidRDefault="00322C40" w:rsidP="001B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59C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к постановлению </w:t>
            </w:r>
            <w:r w:rsidR="009D5885" w:rsidRPr="001B59C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Аршановского сельсовета </w:t>
            </w:r>
            <w:r w:rsidR="001B59CD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9D5885" w:rsidRPr="001B59C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1B59C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5885" w:rsidRPr="001B59CD">
              <w:rPr>
                <w:rFonts w:ascii="Times New Roman" w:hAnsi="Times New Roman" w:cs="Times New Roman"/>
                <w:sz w:val="26"/>
                <w:szCs w:val="26"/>
              </w:rPr>
              <w:t>10.2013</w:t>
            </w:r>
            <w:r w:rsidRPr="001B59CD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9D5885" w:rsidRPr="001B59CD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</w:tbl>
    <w:p w:rsidR="00322C40" w:rsidRPr="001B59CD" w:rsidRDefault="00322C40" w:rsidP="0032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jc w:val="center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ПОРЯДОК</w:t>
      </w:r>
    </w:p>
    <w:p w:rsidR="00322C40" w:rsidRPr="001B59CD" w:rsidRDefault="00322C40" w:rsidP="00322C40">
      <w:pPr>
        <w:jc w:val="center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Расходования средств из резервного фонда администрации муниципального образования </w:t>
      </w:r>
      <w:r w:rsidR="001B59CD">
        <w:rPr>
          <w:rFonts w:ascii="Times New Roman" w:hAnsi="Times New Roman" w:cs="Times New Roman"/>
          <w:sz w:val="26"/>
          <w:szCs w:val="26"/>
        </w:rPr>
        <w:t>Аршановский сельсовет</w:t>
      </w:r>
      <w:r w:rsidRPr="001B59CD">
        <w:rPr>
          <w:rFonts w:ascii="Times New Roman" w:hAnsi="Times New Roman" w:cs="Times New Roman"/>
          <w:sz w:val="26"/>
          <w:szCs w:val="26"/>
        </w:rPr>
        <w:t xml:space="preserve"> по предупреждению и ликвидации чрезвычайных ситуаций и  последствий стихийных бедствий</w:t>
      </w:r>
    </w:p>
    <w:p w:rsidR="00322C40" w:rsidRPr="001B59CD" w:rsidRDefault="00322C40" w:rsidP="0032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numPr>
          <w:ilvl w:val="0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Настоящий Порядок определяет механизм выделения средств из резервного фонда администрации муниципального образования </w:t>
      </w:r>
      <w:r w:rsidR="001B59CD">
        <w:rPr>
          <w:rFonts w:ascii="Times New Roman" w:hAnsi="Times New Roman" w:cs="Times New Roman"/>
          <w:sz w:val="26"/>
          <w:szCs w:val="26"/>
        </w:rPr>
        <w:t>Аршановский сельсовет</w:t>
      </w:r>
      <w:r w:rsidRPr="001B59CD">
        <w:rPr>
          <w:rFonts w:ascii="Times New Roman" w:hAnsi="Times New Roman" w:cs="Times New Roman"/>
          <w:sz w:val="26"/>
          <w:szCs w:val="26"/>
        </w:rPr>
        <w:t xml:space="preserve"> по предупреждению и ликвидации чрезвычайных ситуаций и последствий, стихийных бедствий (далее именуется - резервный фонд).</w:t>
      </w:r>
    </w:p>
    <w:p w:rsidR="00322C40" w:rsidRPr="001B59CD" w:rsidRDefault="00322C40" w:rsidP="00322C40">
      <w:pPr>
        <w:numPr>
          <w:ilvl w:val="0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Финансирование мероприятий по ликвидации чрезвычайных ситуаций природного и техногенного характера (далее – чрезвычайные ситуации) производятся:</w:t>
      </w:r>
    </w:p>
    <w:p w:rsidR="00322C40" w:rsidRPr="001B59CD" w:rsidRDefault="00322C40" w:rsidP="00322C4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- за счет средств предприятий и организаций, независимо от их организационно-правовой формы (далее именуются организации), находящихся в зонах чрезвычайных ситуаций, если чрезвычайная ситуация носит локальный характер;</w:t>
      </w:r>
    </w:p>
    <w:p w:rsidR="00322C40" w:rsidRPr="001B59CD" w:rsidRDefault="00322C40" w:rsidP="00322C40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за счет средств бюджетов муниципальных образований поселений, страховых фондов и других источников, если чрезвычайная ситуация носит муниципальный характер; </w:t>
      </w:r>
    </w:p>
    <w:p w:rsidR="00322C40" w:rsidRPr="001B59CD" w:rsidRDefault="00322C40" w:rsidP="00322C40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за счет средств бюджета муниципального образования </w:t>
      </w:r>
      <w:r w:rsidR="001B59CD">
        <w:rPr>
          <w:rFonts w:ascii="Times New Roman" w:hAnsi="Times New Roman" w:cs="Times New Roman"/>
          <w:sz w:val="26"/>
          <w:szCs w:val="26"/>
        </w:rPr>
        <w:t>Аршановский сельсовет</w:t>
      </w:r>
      <w:r w:rsidRPr="001B59CD">
        <w:rPr>
          <w:rFonts w:ascii="Times New Roman" w:hAnsi="Times New Roman" w:cs="Times New Roman"/>
          <w:sz w:val="26"/>
          <w:szCs w:val="26"/>
        </w:rPr>
        <w:t xml:space="preserve">, если чрезвычайная ситуация носит межмуниципальных характер, либо собственных средств в муниципальных образований поселений недостаточно. </w:t>
      </w:r>
    </w:p>
    <w:p w:rsidR="00322C40" w:rsidRPr="001B59CD" w:rsidRDefault="00322C40" w:rsidP="00322C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По поручению главы </w:t>
      </w:r>
      <w:r w:rsidR="001B59CD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1B59CD">
        <w:rPr>
          <w:rFonts w:ascii="Times New Roman" w:hAnsi="Times New Roman" w:cs="Times New Roman"/>
          <w:sz w:val="26"/>
          <w:szCs w:val="26"/>
        </w:rPr>
        <w:t xml:space="preserve"> комиссия по чрезвычайным ситуациям и пожарной безопасности при администрации </w:t>
      </w:r>
      <w:r w:rsidR="001B59CD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1B59CD">
        <w:rPr>
          <w:rFonts w:ascii="Times New Roman" w:hAnsi="Times New Roman" w:cs="Times New Roman"/>
          <w:sz w:val="26"/>
          <w:szCs w:val="26"/>
        </w:rPr>
        <w:t xml:space="preserve"> (далее – комиссия по чрезвычайным ситуациям и пожарной безопасности) с участием заинтересованных органов местного самоуправления в 10-дневный срок со дня выхода указанного поручения рассматривает вопрос о выделении средств из резервного фонда. Для рассмотрения указанного вопроса органы местного самоуправления, обратившиеся с просьбой, представляют в комиссию по чрезвычайным ситуациям и пожарной безопасности документы, обосновывающие размер запрашиваемых финансовых средств. Перечень и содержание указанных документов определяет </w:t>
      </w:r>
      <w:r w:rsidR="001B59CD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  <w:r w:rsidRPr="001B59CD">
        <w:rPr>
          <w:rFonts w:ascii="Times New Roman" w:hAnsi="Times New Roman" w:cs="Times New Roman"/>
          <w:sz w:val="26"/>
          <w:szCs w:val="26"/>
        </w:rPr>
        <w:t>.</w:t>
      </w:r>
    </w:p>
    <w:p w:rsidR="00322C40" w:rsidRPr="001B59CD" w:rsidRDefault="00322C40" w:rsidP="00322C40">
      <w:pPr>
        <w:tabs>
          <w:tab w:val="num" w:pos="0"/>
        </w:tabs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По результатам рассмотрения обосновывающих документов комиссия по чрезвычайным ситуациям и пожарной безопасности вносит главе</w:t>
      </w:r>
      <w:r w:rsidR="001B59CD">
        <w:rPr>
          <w:rFonts w:ascii="Times New Roman" w:hAnsi="Times New Roman" w:cs="Times New Roman"/>
          <w:sz w:val="26"/>
          <w:szCs w:val="26"/>
        </w:rPr>
        <w:t xml:space="preserve"> Аршановского сельсовета</w:t>
      </w:r>
      <w:r w:rsidRPr="001B59CD">
        <w:rPr>
          <w:rFonts w:ascii="Times New Roman" w:hAnsi="Times New Roman" w:cs="Times New Roman"/>
          <w:sz w:val="26"/>
          <w:szCs w:val="26"/>
        </w:rPr>
        <w:t xml:space="preserve"> соответствующие предложения.</w:t>
      </w:r>
    </w:p>
    <w:p w:rsidR="00322C40" w:rsidRPr="001B59CD" w:rsidRDefault="00322C40" w:rsidP="00322C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Средства из резервного фонда выделяются на финансирование мероприятий по ликвидации чрезвычайных ситуаций объектового, </w:t>
      </w:r>
      <w:r w:rsidRPr="001B59CD">
        <w:rPr>
          <w:rFonts w:ascii="Times New Roman" w:hAnsi="Times New Roman" w:cs="Times New Roman"/>
          <w:sz w:val="26"/>
          <w:szCs w:val="26"/>
        </w:rPr>
        <w:lastRenderedPageBreak/>
        <w:t>муниципального и межмуниципального уровней в соответствии с установленной классификацией чрезвычайных ситуаций.</w:t>
      </w:r>
    </w:p>
    <w:p w:rsidR="00322C40" w:rsidRPr="001B59CD" w:rsidRDefault="00322C40" w:rsidP="00322C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Основанием для выделения средств из резервного фонда является распоряжение главы </w:t>
      </w:r>
      <w:r w:rsidR="0062419C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1B59CD">
        <w:rPr>
          <w:rFonts w:ascii="Times New Roman" w:hAnsi="Times New Roman" w:cs="Times New Roman"/>
          <w:sz w:val="26"/>
          <w:szCs w:val="26"/>
        </w:rPr>
        <w:t xml:space="preserve">, в котором указывается размер ассигнований и их распределение по проводимым мероприятиям.  При выделении средств для финансирования аварийно-восстановительных работ на пострадавших объектах в распоряжении главы </w:t>
      </w:r>
      <w:r w:rsidR="0062419C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1B59CD">
        <w:rPr>
          <w:rFonts w:ascii="Times New Roman" w:hAnsi="Times New Roman" w:cs="Times New Roman"/>
          <w:sz w:val="26"/>
          <w:szCs w:val="26"/>
        </w:rPr>
        <w:t xml:space="preserve"> указывается пообъектное распределение этих средств.</w:t>
      </w:r>
    </w:p>
    <w:p w:rsidR="00322C40" w:rsidRPr="001B59CD" w:rsidRDefault="00322C40" w:rsidP="00322C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Средства из резервного фонда выделяются для частичного покрытия расходов на финансирование следующих мероприятий по ликвидации чрезвычайных ситуаций объектового, муниципального и межмуниципального характера:</w:t>
      </w:r>
    </w:p>
    <w:p w:rsidR="00322C40" w:rsidRPr="001B59CD" w:rsidRDefault="00322C40" w:rsidP="00322C40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проведение поисковых и аварийно-спасательных работ в зонах чрезвычайных ситуаций объектового, муниципального и межмуниципального характера;</w:t>
      </w:r>
    </w:p>
    <w:p w:rsidR="00322C40" w:rsidRPr="001B59CD" w:rsidRDefault="00322C40" w:rsidP="00322C40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проведение неотложных аварийно-восстановительных работ на объектах жилищно-коммунального хозяйства, социальной сферы, промышленности, сельского хозяйства, энергетики, транспорта и связи, пострадавших в результате чрезвычайной ситуации муниципального и межмуниципального характера;</w:t>
      </w:r>
    </w:p>
    <w:p w:rsidR="00322C40" w:rsidRPr="001B59CD" w:rsidRDefault="00322C40" w:rsidP="00322C40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закупку, доставку и кратковременное хранение материальных ресурсов для первоочередного жизнеобеспечения пострадавшего населения;</w:t>
      </w:r>
    </w:p>
    <w:p w:rsidR="00322C40" w:rsidRPr="001B59CD" w:rsidRDefault="00322C40" w:rsidP="00322C40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развертывание и содержание временных пунктов проживания и питания для эвакуируемых пострадавших граждан в течение необходимого срока, но не более месяца;</w:t>
      </w:r>
    </w:p>
    <w:p w:rsidR="00322C40" w:rsidRPr="001B59CD" w:rsidRDefault="00322C40" w:rsidP="00322C40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оказание единовременной материальной помощи пострадавшим гражданам в размере, установленном действующим законодательством;</w:t>
      </w:r>
    </w:p>
    <w:p w:rsidR="00322C40" w:rsidRPr="001B59CD" w:rsidRDefault="00322C40" w:rsidP="00322C40">
      <w:pPr>
        <w:numPr>
          <w:ilvl w:val="1"/>
          <w:numId w:val="2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>оказание гуманитарной помощи.</w:t>
      </w:r>
    </w:p>
    <w:p w:rsidR="00322C40" w:rsidRPr="001B59CD" w:rsidRDefault="00322C40" w:rsidP="00322C40">
      <w:pPr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Использование средств резервного фонда на другие цели запрещается. </w:t>
      </w:r>
    </w:p>
    <w:p w:rsidR="00322C40" w:rsidRPr="001B59CD" w:rsidRDefault="0062419C" w:rsidP="00322C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Централизованная бухгалтерия администрации Аршановского сельсовета </w:t>
      </w:r>
      <w:r w:rsidR="00322C40" w:rsidRPr="001B59CD">
        <w:rPr>
          <w:rFonts w:ascii="Times New Roman" w:hAnsi="Times New Roman" w:cs="Times New Roman"/>
          <w:sz w:val="26"/>
          <w:szCs w:val="26"/>
        </w:rPr>
        <w:t xml:space="preserve"> осуществляет перечисление средств из резервного фонда для первоочередного жизнеобеспечения пострадавших граждан и финансирование других мероприятий, предусмотренных настоящим Порядком, не позднее 10 дней со дня издания распоряжения главы </w:t>
      </w:r>
      <w:r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322C40" w:rsidRPr="001B59C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22C40" w:rsidRPr="001B59CD" w:rsidRDefault="00322C40" w:rsidP="00322C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Комиссия  по чрезвычайным ситуациям и пожарной безопасности организует учет и осуществляет контроль за целевым расходованием средств резервного фонда, выделенных на ликвидацию чрезвычайных ситуаций. Органы местного самоуправления, муниципальные предприятия и </w:t>
      </w:r>
      <w:r w:rsidR="0062419C">
        <w:rPr>
          <w:rFonts w:ascii="Times New Roman" w:hAnsi="Times New Roman" w:cs="Times New Roman"/>
          <w:sz w:val="26"/>
          <w:szCs w:val="26"/>
        </w:rPr>
        <w:t>учреждения</w:t>
      </w:r>
      <w:r w:rsidRPr="001B59CD">
        <w:rPr>
          <w:rFonts w:ascii="Times New Roman" w:hAnsi="Times New Roman" w:cs="Times New Roman"/>
          <w:sz w:val="26"/>
          <w:szCs w:val="26"/>
        </w:rPr>
        <w:t xml:space="preserve"> представляют в комиссию по чрезвычайным ситуациям и пожарной безопасности в установленном порядке отчеты о расходовании указанных средств. </w:t>
      </w:r>
    </w:p>
    <w:p w:rsidR="00322C40" w:rsidRPr="001B59CD" w:rsidRDefault="00322C40" w:rsidP="00322C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B59CD">
        <w:rPr>
          <w:rFonts w:ascii="Times New Roman" w:hAnsi="Times New Roman" w:cs="Times New Roman"/>
          <w:sz w:val="26"/>
          <w:szCs w:val="26"/>
        </w:rPr>
        <w:t xml:space="preserve">Финансирование последующих мероприятий по восстановлению объектов и территорий, пострадавших в результате чрезвычайных ситуаций локального и муниципального уровня соответственно, осуществляется за счет собственных средств бюджетов муниципальных образований поселений и других источников. </w:t>
      </w:r>
    </w:p>
    <w:p w:rsidR="00322C40" w:rsidRPr="001B59CD" w:rsidRDefault="00322C40" w:rsidP="0032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2C40" w:rsidRPr="001B59CD" w:rsidRDefault="00322C40" w:rsidP="00322C40">
      <w:pPr>
        <w:rPr>
          <w:rFonts w:ascii="Times New Roman" w:hAnsi="Times New Roman" w:cs="Times New Roman"/>
          <w:sz w:val="26"/>
          <w:szCs w:val="26"/>
        </w:rPr>
      </w:pPr>
    </w:p>
    <w:sectPr w:rsidR="00322C40" w:rsidRPr="001B59CD" w:rsidSect="00322C4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49F" w:rsidRDefault="00C0049F" w:rsidP="00322C40">
      <w:pPr>
        <w:spacing w:after="0" w:line="240" w:lineRule="auto"/>
      </w:pPr>
      <w:r>
        <w:separator/>
      </w:r>
    </w:p>
  </w:endnote>
  <w:endnote w:type="continuationSeparator" w:id="1">
    <w:p w:rsidR="00C0049F" w:rsidRDefault="00C0049F" w:rsidP="0032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49F" w:rsidRDefault="00C0049F" w:rsidP="00322C40">
      <w:pPr>
        <w:spacing w:after="0" w:line="240" w:lineRule="auto"/>
      </w:pPr>
      <w:r>
        <w:separator/>
      </w:r>
    </w:p>
  </w:footnote>
  <w:footnote w:type="continuationSeparator" w:id="1">
    <w:p w:rsidR="00C0049F" w:rsidRDefault="00C0049F" w:rsidP="00322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02CED"/>
    <w:multiLevelType w:val="hybridMultilevel"/>
    <w:tmpl w:val="033450EC"/>
    <w:lvl w:ilvl="0" w:tplc="5CBE44CE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947218F"/>
    <w:multiLevelType w:val="hybridMultilevel"/>
    <w:tmpl w:val="C1464218"/>
    <w:lvl w:ilvl="0" w:tplc="1FB00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702C0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2C40"/>
    <w:rsid w:val="001B59CD"/>
    <w:rsid w:val="00322C40"/>
    <w:rsid w:val="0062419C"/>
    <w:rsid w:val="009D5885"/>
    <w:rsid w:val="00BE6E12"/>
    <w:rsid w:val="00C00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22C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322C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22C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rsid w:val="00322C40"/>
    <w:rPr>
      <w:rFonts w:ascii="Times New Roman" w:eastAsia="Times New Roman" w:hAnsi="Times New Roman" w:cs="Times New Roman"/>
      <w:sz w:val="26"/>
      <w:szCs w:val="24"/>
    </w:rPr>
  </w:style>
  <w:style w:type="paragraph" w:styleId="2">
    <w:name w:val="Body Text Indent 2"/>
    <w:basedOn w:val="a"/>
    <w:link w:val="20"/>
    <w:unhideWhenUsed/>
    <w:rsid w:val="00322C40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с отступом 2 Знак"/>
    <w:basedOn w:val="a0"/>
    <w:link w:val="2"/>
    <w:rsid w:val="00322C40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2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2C40"/>
  </w:style>
  <w:style w:type="paragraph" w:styleId="a7">
    <w:name w:val="footer"/>
    <w:basedOn w:val="a"/>
    <w:link w:val="a8"/>
    <w:uiPriority w:val="99"/>
    <w:semiHidden/>
    <w:unhideWhenUsed/>
    <w:rsid w:val="0032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2C40"/>
  </w:style>
  <w:style w:type="character" w:customStyle="1" w:styleId="10">
    <w:name w:val="Заголовок 1 Знак"/>
    <w:basedOn w:val="a0"/>
    <w:link w:val="1"/>
    <w:rsid w:val="00322C40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322C40"/>
    <w:rPr>
      <w:rFonts w:ascii="Times New Roman" w:eastAsia="Times New Roman" w:hAnsi="Times New Roman" w:cs="Times New Roman"/>
      <w:b/>
      <w:sz w:val="24"/>
      <w:szCs w:val="20"/>
    </w:rPr>
  </w:style>
  <w:style w:type="paragraph" w:styleId="a9">
    <w:name w:val="No Spacing"/>
    <w:uiPriority w:val="1"/>
    <w:qFormat/>
    <w:rsid w:val="00322C40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9D5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898</Words>
  <Characters>5122</Characters>
  <Application>Microsoft Office Word</Application>
  <DocSecurity>0</DocSecurity>
  <Lines>42</Lines>
  <Paragraphs>12</Paragraphs>
  <ScaleCrop>false</ScaleCrop>
  <Company>МО Аршановский сельсовет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dcterms:created xsi:type="dcterms:W3CDTF">2013-10-23T03:43:00Z</dcterms:created>
  <dcterms:modified xsi:type="dcterms:W3CDTF">2013-10-23T05:13:00Z</dcterms:modified>
</cp:coreProperties>
</file>